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390" w:lineRule="atLeast"/>
      </w:pPr>
      <w:r>
        <w:rPr>
          <w:rtl w:val="0"/>
          <w:lang w:val="ru-RU"/>
        </w:rPr>
        <w:t>Пользовательское соглашение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Настоящее Пользовательское соглашение регулирует отношения между владельцем сайта </w:t>
      </w:r>
      <w:r>
        <w:rPr>
          <w:rtl w:val="0"/>
          <w:lang w:val="en-US"/>
        </w:rPr>
        <w:t>https://ionweb.ru</w:t>
      </w:r>
      <w:r>
        <w:rPr>
          <w:rtl w:val="0"/>
          <w:lang w:val="pt-PT"/>
        </w:rPr>
        <w:t xml:space="preserve"> (</w:t>
      </w:r>
      <w:r>
        <w:rPr>
          <w:rtl w:val="0"/>
          <w:lang w:val="en-US"/>
        </w:rPr>
        <w:t>далее — Сайт</w:t>
      </w:r>
      <w:r>
        <w:rPr>
          <w:rtl w:val="0"/>
          <w:lang w:val="ru-RU"/>
        </w:rPr>
        <w:t xml:space="preserve">) </w:t>
      </w:r>
      <w:r>
        <w:rPr>
          <w:rtl w:val="0"/>
          <w:lang w:val="ru-RU"/>
        </w:rPr>
        <w:t>и пользователями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посещающими данный ресурс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 </w:t>
      </w:r>
      <w:r>
        <w:rPr>
          <w:rtl w:val="0"/>
          <w:lang w:val="ru-RU"/>
        </w:rPr>
        <w:t>Общие положения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1.1. </w:t>
      </w:r>
      <w:r>
        <w:rPr>
          <w:rtl w:val="0"/>
          <w:lang w:val="ru-RU"/>
        </w:rPr>
        <w:t>Пользователь принимает условия настоящего соглашения с момента использования Сайта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1.2. </w:t>
      </w:r>
      <w:r>
        <w:rPr>
          <w:rtl w:val="0"/>
          <w:lang w:val="ru-RU"/>
        </w:rPr>
        <w:t>Сайт предоставляет пользователю информацию о Телеграм</w:t>
      </w:r>
      <w:r>
        <w:rPr>
          <w:rtl w:val="0"/>
          <w:lang w:val="ru-RU"/>
        </w:rPr>
        <w:t>-</w:t>
      </w:r>
      <w:r>
        <w:rPr>
          <w:rtl w:val="0"/>
          <w:lang w:val="ru-RU"/>
        </w:rPr>
        <w:t xml:space="preserve">канале </w:t>
      </w:r>
      <w:r>
        <w:rPr>
          <w:rtl w:val="0"/>
          <w:lang w:val="de-DE"/>
        </w:rPr>
        <w:t xml:space="preserve">https://t.me/Fengshui_school </w:t>
      </w:r>
      <w:r>
        <w:rPr>
          <w:rtl w:val="0"/>
          <w:lang w:val="ru-RU"/>
        </w:rPr>
        <w:t>и ссылку на него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 </w:t>
      </w:r>
      <w:r>
        <w:rPr>
          <w:rtl w:val="0"/>
          <w:lang w:val="ru-RU"/>
        </w:rPr>
        <w:t>Использование сайта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2.1. </w:t>
      </w:r>
      <w:r>
        <w:rPr>
          <w:rtl w:val="0"/>
          <w:lang w:val="ru-RU"/>
        </w:rPr>
        <w:t>Пользователь обязуется использовать материалы Сайта в соответствии с законодательством РФ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2.2. </w:t>
      </w:r>
      <w:r>
        <w:rPr>
          <w:rtl w:val="0"/>
          <w:lang w:val="ru-RU"/>
        </w:rPr>
        <w:t>Сайт не несет ответственности за содержание и работу сторонних ресурсов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включая Телеграм</w:t>
      </w:r>
      <w:r>
        <w:rPr>
          <w:rtl w:val="0"/>
          <w:lang w:val="ru-RU"/>
        </w:rPr>
        <w:t>-</w:t>
      </w:r>
      <w:r>
        <w:rPr>
          <w:rtl w:val="0"/>
          <w:lang w:val="ru-RU"/>
        </w:rPr>
        <w:t>канал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 </w:t>
      </w:r>
      <w:r>
        <w:rPr>
          <w:rtl w:val="0"/>
          <w:lang w:val="ru-RU"/>
        </w:rPr>
        <w:t>Ответственность сторон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3.1. </w:t>
      </w:r>
      <w:r>
        <w:rPr>
          <w:rtl w:val="0"/>
          <w:lang w:val="ru-RU"/>
        </w:rPr>
        <w:t>Сайт не гарантирует бесперебойную работу и доступность ресурса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3.2. </w:t>
      </w:r>
      <w:r>
        <w:rPr>
          <w:rtl w:val="0"/>
          <w:lang w:val="ru-RU"/>
        </w:rPr>
        <w:t>Пользователь самостоятельно несет ответственность за последствия перехода на сторонние ресурсы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4. </w:t>
      </w:r>
      <w:r>
        <w:rPr>
          <w:rtl w:val="0"/>
          <w:lang w:val="ru-RU"/>
        </w:rPr>
        <w:t>Изменения соглашения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4.1. </w:t>
      </w:r>
      <w:r>
        <w:rPr>
          <w:rtl w:val="0"/>
          <w:lang w:val="ru-RU"/>
        </w:rPr>
        <w:t>Сайт имеет право вносить изменения в настоящее соглашение без предварительного уведомления</w:t>
      </w:r>
      <w:r>
        <w:rPr>
          <w:rtl w:val="0"/>
          <w:lang w:val="ru-RU"/>
        </w:rPr>
        <w:t xml:space="preserve">. </w:t>
      </w:r>
      <w:r>
        <w:rPr>
          <w:rtl w:val="0"/>
          <w:lang w:val="ru-RU"/>
        </w:rPr>
        <w:t>Изменения вступают в силу с момента публикации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5. </w:t>
      </w:r>
      <w:r>
        <w:rPr>
          <w:rtl w:val="0"/>
          <w:lang w:val="ru-RU"/>
        </w:rPr>
        <w:t>Заключительные положения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5.1. </w:t>
      </w:r>
      <w:r>
        <w:rPr>
          <w:rtl w:val="0"/>
          <w:lang w:val="ru-RU"/>
        </w:rPr>
        <w:t>Все споры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возникающие в связи с настоящим соглашением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разрешаются в соответствии с законодательством РФ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Дата вступления в силу</w:t>
      </w:r>
      <w:r>
        <w:rPr>
          <w:rtl w:val="0"/>
          <w:lang w:val="ru-RU"/>
        </w:rPr>
        <w:t xml:space="preserve">: </w:t>
      </w:r>
      <w:r>
        <w:rPr>
          <w:rtl w:val="0"/>
          <w:lang w:val="en-US"/>
        </w:rPr>
        <w:t>05</w:t>
      </w:r>
      <w:r>
        <w:rPr>
          <w:rtl w:val="0"/>
          <w:lang w:val="en-US"/>
        </w:rPr>
        <w:t>.0</w:t>
      </w:r>
      <w:r>
        <w:rPr>
          <w:rtl w:val="0"/>
          <w:lang w:val="en-US"/>
        </w:rPr>
        <w:t>7</w:t>
      </w:r>
      <w:r>
        <w:rPr>
          <w:rtl w:val="0"/>
          <w:lang w:val="en-US"/>
        </w:rPr>
        <w:t>.2025</w:t>
      </w:r>
    </w:p>
    <w:sectPr>
      <w:headerReference w:type="default" r:id="rId4"/>
      <w:footerReference w:type="default" r:id="rId5"/>
      <w:pgSz w:w="11900" w:h="16840" w:orient="portrait"/>
      <w:pgMar w:top="1134" w:right="850" w:bottom="1134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